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AC" w:rsidRPr="002C44AC" w:rsidRDefault="002C44AC" w:rsidP="002C44AC">
      <w:pPr>
        <w:pStyle w:val="a3"/>
        <w:spacing w:before="0" w:beforeAutospacing="0" w:after="0" w:afterAutospacing="0" w:line="277" w:lineRule="atLeast"/>
        <w:ind w:firstLine="300"/>
        <w:jc w:val="center"/>
        <w:rPr>
          <w:color w:val="000000"/>
        </w:rPr>
      </w:pPr>
      <w:r w:rsidRPr="002C44AC">
        <w:rPr>
          <w:b/>
          <w:bCs/>
          <w:color w:val="000000"/>
        </w:rPr>
        <w:t>Отчет о выполнении плана</w:t>
      </w:r>
    </w:p>
    <w:p w:rsidR="002C44AC" w:rsidRDefault="002C44AC" w:rsidP="002C44AC">
      <w:pPr>
        <w:pStyle w:val="a3"/>
        <w:spacing w:before="0" w:beforeAutospacing="0" w:after="0" w:afterAutospacing="0" w:line="277" w:lineRule="atLeast"/>
        <w:ind w:firstLine="300"/>
        <w:jc w:val="center"/>
        <w:rPr>
          <w:rStyle w:val="apple-converted-space"/>
          <w:b/>
          <w:bCs/>
          <w:color w:val="000000"/>
        </w:rPr>
      </w:pPr>
      <w:r w:rsidRPr="002C44AC">
        <w:rPr>
          <w:b/>
          <w:bCs/>
          <w:color w:val="000000"/>
        </w:rPr>
        <w:t>мероприятий по предупреждению и противодействию коррупции в муниципальном</w:t>
      </w:r>
      <w:r w:rsidRPr="002C44AC">
        <w:rPr>
          <w:rStyle w:val="apple-converted-space"/>
          <w:b/>
          <w:bCs/>
          <w:color w:val="000000"/>
        </w:rPr>
        <w:t> </w:t>
      </w:r>
      <w:r>
        <w:rPr>
          <w:rStyle w:val="apple-converted-space"/>
          <w:b/>
          <w:bCs/>
          <w:color w:val="000000"/>
        </w:rPr>
        <w:t>учреждении культуры «Советская межмуниципальная библиотечная система»</w:t>
      </w:r>
    </w:p>
    <w:p w:rsidR="002C44AC" w:rsidRDefault="002C44AC" w:rsidP="002C44AC">
      <w:pPr>
        <w:pStyle w:val="a3"/>
        <w:spacing w:before="0" w:beforeAutospacing="0" w:after="0" w:afterAutospacing="0" w:line="277" w:lineRule="atLeast"/>
        <w:ind w:firstLine="300"/>
        <w:jc w:val="center"/>
        <w:rPr>
          <w:rStyle w:val="apple-converted-space"/>
          <w:b/>
          <w:bCs/>
          <w:color w:val="000000"/>
        </w:rPr>
      </w:pPr>
    </w:p>
    <w:tbl>
      <w:tblPr>
        <w:tblW w:w="0" w:type="auto"/>
        <w:tblInd w:w="-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411"/>
        <w:gridCol w:w="1796"/>
        <w:gridCol w:w="1938"/>
        <w:gridCol w:w="1726"/>
      </w:tblGrid>
      <w:tr w:rsidR="002C44AC" w:rsidRPr="000C421C" w:rsidTr="00A7289F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0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E0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44AC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Исполнение</w:t>
            </w:r>
          </w:p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AC" w:rsidRPr="000C421C" w:rsidTr="00A7289F">
        <w:tc>
          <w:tcPr>
            <w:tcW w:w="7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 </w:t>
            </w:r>
            <w:r w:rsidR="00A408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№1п.15 от 11.01.2016</w:t>
            </w: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2A3" w:rsidRPr="00BE02A3" w:rsidRDefault="002C44AC" w:rsidP="00441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  <w:proofErr w:type="gram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иблиограф</w:t>
            </w:r>
            <w:proofErr w:type="spellEnd"/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0C421C" w:rsidRDefault="00A408DE" w:rsidP="00441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№1п.15 от 11.01.2016</w:t>
            </w: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 ответственных лиц за осуществление мероприяти</w:t>
            </w:r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 по профилактике коррупции в МУК «</w:t>
            </w:r>
            <w:proofErr w:type="gram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МБС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BE02A3" w:rsidRDefault="00A408DE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№1п.15 от 11.01.2016</w:t>
            </w:r>
            <w:bookmarkStart w:id="0" w:name="_GoBack"/>
            <w:bookmarkEnd w:id="0"/>
          </w:p>
        </w:tc>
      </w:tr>
      <w:tr w:rsidR="002C44AC" w:rsidRPr="000C421C" w:rsidTr="00A7289F">
        <w:tc>
          <w:tcPr>
            <w:tcW w:w="7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 Правовое просвещение и повышение антикоррупционной компетентности работников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информирования сотрудников учреждения об изменениях антикоррупционного законодательства, работы по предупреждению коррупционных проявлений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изменений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  <w:proofErr w:type="gram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иблиограф</w:t>
            </w:r>
            <w:proofErr w:type="spellEnd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0C421C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Выполняется</w:t>
            </w:r>
          </w:p>
        </w:tc>
      </w:tr>
      <w:tr w:rsidR="002C44AC" w:rsidRPr="000C421C" w:rsidTr="00A7289F">
        <w:tc>
          <w:tcPr>
            <w:tcW w:w="7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Мероприятия по организации антикоррупционного образования и воспитания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Усиление персональной ответственности работников за неправомерно принятые решения в рамках служебных полномочий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2A3" w:rsidRPr="00BE02A3" w:rsidRDefault="002C44AC" w:rsidP="00441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Default="002C44AC" w:rsidP="00441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стадии исполнения</w:t>
            </w: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разъяснительной работы с сотрудниками учреждения о недопущении поведения, которое может восприниматься окружающими как обещание или предложение дачи взятки, либо как согласие принять 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взятку, или как просьба о даче взятки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семинаре сельских библиотекарей 12.10.2016 проведена разъяснительная работа</w:t>
            </w: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</w:t>
            </w:r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я) руководителя и сотрудников М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 «</w:t>
            </w:r>
            <w:proofErr w:type="gram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МБС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с точки зрения наличия сведений о фактах коррупции и организации их проверки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Жалоб не поступало</w:t>
            </w: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информа</w:t>
            </w:r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ционного часа для сотрудников М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 «</w:t>
            </w:r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Советская МБС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«А вы знаете, что такое коррупция»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2017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  <w:proofErr w:type="gram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иблиограф</w:t>
            </w:r>
            <w:proofErr w:type="spellEnd"/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0C421C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2C44AC" w:rsidRPr="00BE02A3" w:rsidRDefault="002C44AC" w:rsidP="00441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-организация книжной выставки «Вместе – против коррупции!»</w:t>
            </w:r>
          </w:p>
          <w:p w:rsidR="002C44AC" w:rsidRDefault="002C44AC" w:rsidP="00441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проведение </w:t>
            </w:r>
            <w:proofErr w:type="spellStart"/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</w:t>
            </w:r>
            <w:proofErr w:type="spellEnd"/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-ревю «Коррупция в мире и в России»</w:t>
            </w:r>
          </w:p>
          <w:p w:rsidR="006A58C6" w:rsidRPr="00BE02A3" w:rsidRDefault="006A58C6" w:rsidP="00441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-изготовление печатной продукции «Строим будущее без коррупции»</w:t>
            </w:r>
          </w:p>
          <w:p w:rsidR="00BE02A3" w:rsidRPr="00BE02A3" w:rsidRDefault="002C44AC" w:rsidP="00441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-анализ </w:t>
            </w:r>
            <w:proofErr w:type="gramStart"/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исполнения Плана мероприятий противодействия коррупции</w:t>
            </w:r>
            <w:proofErr w:type="gramEnd"/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 </w:t>
            </w:r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МУК «Советская МБС» за 2016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</w:t>
            </w:r>
            <w:proofErr w:type="gram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.о</w:t>
            </w:r>
            <w:proofErr w:type="gramEnd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тделом</w:t>
            </w:r>
            <w:proofErr w:type="spellEnd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обслуживания, сельские библиотекари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0C421C" w:rsidRDefault="006A58C6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стадии исполнения</w:t>
            </w: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проведение совещаний с руководителями структурных подразделений по вопросам </w:t>
            </w:r>
            <w:proofErr w:type="gramStart"/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Директор, зав. МБО, </w:t>
            </w:r>
            <w:proofErr w:type="spell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  <w:proofErr w:type="gram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иблиограф</w:t>
            </w:r>
            <w:proofErr w:type="spellEnd"/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0C421C" w:rsidRDefault="00A7289F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исполняется</w:t>
            </w:r>
          </w:p>
        </w:tc>
      </w:tr>
      <w:tr w:rsidR="002C44AC" w:rsidRPr="000C421C" w:rsidTr="00A7289F">
        <w:tc>
          <w:tcPr>
            <w:tcW w:w="7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 Меры по совершенствованию управления в целях предупреждения коррупции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</w:t>
            </w:r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нное взаимодействие директора М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 «</w:t>
            </w:r>
            <w:proofErr w:type="gram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С»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BE02A3" w:rsidRDefault="00A7289F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организации деятельности по размещению государственных заказов:</w:t>
            </w:r>
          </w:p>
          <w:p w:rsidR="002C44AC" w:rsidRPr="00BE02A3" w:rsidRDefault="002C44AC" w:rsidP="00441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Обеспечение систематического </w:t>
            </w:r>
            <w:proofErr w:type="gramStart"/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условий договоров;</w:t>
            </w:r>
          </w:p>
          <w:p w:rsidR="00BE02A3" w:rsidRPr="00BE02A3" w:rsidRDefault="002C44AC" w:rsidP="00441C5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Контроль за целевым использованием бюджетных сре</w:t>
            </w:r>
            <w:proofErr w:type="gramStart"/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в с</w:t>
            </w:r>
            <w:proofErr w:type="gramEnd"/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оответствии с договорами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Default="00A7289F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Выполняется</w:t>
            </w:r>
          </w:p>
          <w:p w:rsidR="00A7289F" w:rsidRPr="00BE02A3" w:rsidRDefault="00A7289F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AC" w:rsidRPr="000C421C" w:rsidTr="00A7289F">
        <w:tc>
          <w:tcPr>
            <w:tcW w:w="77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5. Обеспечение прав граждан на доступность к информации о деятельности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телефона «горячей линии» и прямых телефонных линий с руководством министерства культуры </w:t>
            </w:r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Кировской области, М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 «</w:t>
            </w:r>
            <w:proofErr w:type="gram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МБС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0C421C" w:rsidRDefault="00A7289F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стадии исполнения</w:t>
            </w: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личного </w:t>
            </w:r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приема граждан администрацией М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 «</w:t>
            </w:r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Советская МБС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BE02A3" w:rsidRDefault="00A7289F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Обращений не было</w:t>
            </w: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на сайте материалов о реализации мероприятий по противодействию коррупции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  <w:proofErr w:type="gram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иблиограф</w:t>
            </w:r>
            <w:proofErr w:type="spellEnd"/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0C421C" w:rsidRDefault="00A7289F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стадии исполнения</w:t>
            </w:r>
          </w:p>
        </w:tc>
      </w:tr>
      <w:tr w:rsidR="002C44AC" w:rsidRPr="000C421C" w:rsidTr="00A7289F"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A7289F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  <w:r w:rsidR="002C44AC"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 доступа пользователей </w:t>
            </w:r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информации о деятельности учреждения 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2A3" w:rsidRPr="00BE02A3" w:rsidRDefault="002C44AC" w:rsidP="00441C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0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44AC" w:rsidRPr="00BE02A3" w:rsidRDefault="002C44AC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</w:t>
            </w:r>
            <w:proofErr w:type="gramStart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0C4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иблиограф</w:t>
            </w:r>
            <w:proofErr w:type="spellEnd"/>
          </w:p>
        </w:tc>
        <w:tc>
          <w:tcPr>
            <w:tcW w:w="1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C44AC" w:rsidRPr="000C421C" w:rsidRDefault="00A7289F" w:rsidP="00441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стадии исполнения</w:t>
            </w:r>
          </w:p>
        </w:tc>
      </w:tr>
    </w:tbl>
    <w:p w:rsidR="00A7289F" w:rsidRDefault="00A7289F" w:rsidP="002C44A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289F" w:rsidRDefault="00A7289F" w:rsidP="002C44A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289F" w:rsidRDefault="00A7289F" w:rsidP="002C44A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289F" w:rsidRDefault="00A7289F" w:rsidP="002C44A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44AC" w:rsidRPr="00BE02A3" w:rsidRDefault="002C44AC" w:rsidP="002C44AC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МУК «Советская МБС»</w:t>
      </w:r>
      <w:r w:rsidRPr="00BE02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          </w:t>
      </w:r>
      <w:proofErr w:type="spellStart"/>
      <w:r w:rsidRPr="000C4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О.Г.Софронова</w:t>
      </w:r>
      <w:proofErr w:type="spellEnd"/>
    </w:p>
    <w:p w:rsidR="002C44AC" w:rsidRPr="00BE02A3" w:rsidRDefault="002C44AC" w:rsidP="002C44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44AC" w:rsidRPr="002C44AC" w:rsidRDefault="002C44AC" w:rsidP="002C44AC">
      <w:pPr>
        <w:pStyle w:val="a3"/>
        <w:spacing w:before="0" w:beforeAutospacing="0" w:after="0" w:afterAutospacing="0" w:line="277" w:lineRule="atLeast"/>
        <w:ind w:firstLine="300"/>
        <w:jc w:val="center"/>
        <w:rPr>
          <w:color w:val="000000"/>
        </w:rPr>
      </w:pPr>
    </w:p>
    <w:p w:rsidR="001D48F4" w:rsidRPr="002C44AC" w:rsidRDefault="001D48F4">
      <w:pPr>
        <w:rPr>
          <w:rFonts w:ascii="Times New Roman" w:hAnsi="Times New Roman" w:cs="Times New Roman"/>
          <w:sz w:val="24"/>
          <w:szCs w:val="24"/>
        </w:rPr>
      </w:pPr>
    </w:p>
    <w:sectPr w:rsidR="001D48F4" w:rsidRPr="002C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AC"/>
    <w:rsid w:val="001D48F4"/>
    <w:rsid w:val="002C44AC"/>
    <w:rsid w:val="006A58C6"/>
    <w:rsid w:val="00A408DE"/>
    <w:rsid w:val="00A7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2016-11-21T12:37:00Z</dcterms:created>
  <dcterms:modified xsi:type="dcterms:W3CDTF">2016-11-22T06:26:00Z</dcterms:modified>
</cp:coreProperties>
</file>